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C82" w:rsidRDefault="00EA2C82"/>
    <w:p w:rsidR="00EA2C82" w:rsidRDefault="00EA2C82"/>
    <w:p w:rsidR="00EA2C82" w:rsidRDefault="00EA2C82">
      <w:r>
        <w:t>TISKOVÁ ZPRÁVA</w:t>
      </w:r>
    </w:p>
    <w:p w:rsidR="00EA2C82" w:rsidRDefault="00EA2C82"/>
    <w:p w:rsidR="00EA2C82" w:rsidRDefault="008248DF">
      <w:r>
        <w:t xml:space="preserve">Praha </w:t>
      </w:r>
      <w:r w:rsidR="00004587">
        <w:t>4</w:t>
      </w:r>
      <w:r w:rsidR="00EA2C82">
        <w:t>. 10. 2024</w:t>
      </w:r>
    </w:p>
    <w:p w:rsidR="00EA2C82" w:rsidRPr="008248DF" w:rsidRDefault="00EA2C82">
      <w:pPr>
        <w:rPr>
          <w:rFonts w:asciiTheme="minorHAnsi" w:hAnsiTheme="minorHAnsi" w:cstheme="minorHAnsi"/>
        </w:rPr>
      </w:pPr>
    </w:p>
    <w:p w:rsidR="00EA2C82" w:rsidRPr="008248DF" w:rsidRDefault="00EA2C82">
      <w:pPr>
        <w:rPr>
          <w:rFonts w:asciiTheme="minorHAnsi" w:hAnsiTheme="minorHAnsi" w:cstheme="minorHAnsi"/>
          <w:b/>
          <w:sz w:val="28"/>
          <w:szCs w:val="28"/>
        </w:rPr>
      </w:pPr>
      <w:r w:rsidRPr="008248DF">
        <w:rPr>
          <w:rFonts w:asciiTheme="minorHAnsi" w:hAnsiTheme="minorHAnsi" w:cstheme="minorHAnsi"/>
          <w:b/>
          <w:sz w:val="28"/>
          <w:szCs w:val="28"/>
        </w:rPr>
        <w:t xml:space="preserve">Otevíráme centrum </w:t>
      </w:r>
      <w:proofErr w:type="spellStart"/>
      <w:r w:rsidRPr="008248DF">
        <w:rPr>
          <w:rFonts w:asciiTheme="minorHAnsi" w:hAnsiTheme="minorHAnsi" w:cstheme="minorHAnsi"/>
          <w:b/>
          <w:sz w:val="28"/>
          <w:szCs w:val="28"/>
        </w:rPr>
        <w:t>Alea</w:t>
      </w:r>
      <w:proofErr w:type="spellEnd"/>
      <w:r w:rsidRPr="008248DF">
        <w:rPr>
          <w:rFonts w:asciiTheme="minorHAnsi" w:hAnsiTheme="minorHAnsi" w:cstheme="minorHAnsi"/>
          <w:b/>
          <w:sz w:val="28"/>
          <w:szCs w:val="28"/>
        </w:rPr>
        <w:t xml:space="preserve"> – místo podpory a vzdělávání pro rodiny dětí s postižením </w:t>
      </w:r>
    </w:p>
    <w:p w:rsidR="00EA2C82" w:rsidRPr="008248DF" w:rsidRDefault="00EA2C82">
      <w:pPr>
        <w:rPr>
          <w:rFonts w:asciiTheme="minorHAnsi" w:hAnsiTheme="minorHAnsi" w:cstheme="minorHAnsi"/>
        </w:rPr>
      </w:pPr>
    </w:p>
    <w:p w:rsidR="008248DF" w:rsidRDefault="008248DF" w:rsidP="008248DF">
      <w:pPr>
        <w:pStyle w:val="Normlnweb"/>
        <w:rPr>
          <w:rFonts w:asciiTheme="minorHAnsi" w:hAnsiTheme="minorHAnsi" w:cstheme="minorHAnsi"/>
          <w:b/>
        </w:rPr>
      </w:pPr>
      <w:r w:rsidRPr="005339F2">
        <w:rPr>
          <w:rFonts w:asciiTheme="minorHAnsi" w:hAnsiTheme="minorHAnsi" w:cstheme="minorHAnsi"/>
          <w:b/>
        </w:rPr>
        <w:t xml:space="preserve">V pátek </w:t>
      </w:r>
      <w:r w:rsidRPr="00004587">
        <w:rPr>
          <w:rFonts w:asciiTheme="minorHAnsi" w:hAnsiTheme="minorHAnsi" w:cstheme="minorHAnsi"/>
          <w:b/>
          <w:u w:val="single"/>
        </w:rPr>
        <w:t>25. října 2024 v 10 hodin</w:t>
      </w:r>
      <w:r w:rsidRPr="005339F2">
        <w:rPr>
          <w:rFonts w:asciiTheme="minorHAnsi" w:hAnsiTheme="minorHAnsi" w:cstheme="minorHAnsi"/>
          <w:b/>
        </w:rPr>
        <w:t xml:space="preserve"> proběhne </w:t>
      </w:r>
      <w:r w:rsidR="005339F2">
        <w:rPr>
          <w:rFonts w:asciiTheme="minorHAnsi" w:hAnsiTheme="minorHAnsi" w:cstheme="minorHAnsi"/>
          <w:b/>
        </w:rPr>
        <w:t xml:space="preserve">v centru Prahy </w:t>
      </w:r>
      <w:r w:rsidRPr="005339F2">
        <w:rPr>
          <w:rFonts w:asciiTheme="minorHAnsi" w:hAnsiTheme="minorHAnsi" w:cstheme="minorHAnsi"/>
          <w:b/>
        </w:rPr>
        <w:t xml:space="preserve">slavnostní otevření nového centra </w:t>
      </w:r>
      <w:proofErr w:type="spellStart"/>
      <w:r w:rsidRPr="005339F2">
        <w:rPr>
          <w:rFonts w:asciiTheme="minorHAnsi" w:hAnsiTheme="minorHAnsi" w:cstheme="minorHAnsi"/>
          <w:b/>
        </w:rPr>
        <w:t>Alea</w:t>
      </w:r>
      <w:proofErr w:type="spellEnd"/>
      <w:r w:rsidRPr="005339F2">
        <w:rPr>
          <w:rFonts w:asciiTheme="minorHAnsi" w:hAnsiTheme="minorHAnsi" w:cstheme="minorHAnsi"/>
          <w:b/>
        </w:rPr>
        <w:t xml:space="preserve">, které bude sloužit rodinám dětí s postižením. </w:t>
      </w:r>
      <w:r w:rsidR="005339F2" w:rsidRPr="005339F2">
        <w:rPr>
          <w:rFonts w:asciiTheme="minorHAnsi" w:hAnsiTheme="minorHAnsi" w:cstheme="minorHAnsi"/>
          <w:b/>
        </w:rPr>
        <w:t>Místo</w:t>
      </w:r>
      <w:r w:rsidR="0087726F">
        <w:rPr>
          <w:rFonts w:asciiTheme="minorHAnsi" w:hAnsiTheme="minorHAnsi" w:cstheme="minorHAnsi"/>
          <w:b/>
        </w:rPr>
        <w:t xml:space="preserve"> vybudované Společností pro ranou péči</w:t>
      </w:r>
      <w:r w:rsidR="005339F2" w:rsidRPr="005339F2">
        <w:rPr>
          <w:rFonts w:asciiTheme="minorHAnsi" w:hAnsiTheme="minorHAnsi" w:cstheme="minorHAnsi"/>
          <w:b/>
        </w:rPr>
        <w:t xml:space="preserve"> poskytne </w:t>
      </w:r>
      <w:r w:rsidR="0087726F">
        <w:rPr>
          <w:rFonts w:asciiTheme="minorHAnsi" w:hAnsiTheme="minorHAnsi" w:cstheme="minorHAnsi"/>
          <w:b/>
        </w:rPr>
        <w:t xml:space="preserve">krásné a komfortní </w:t>
      </w:r>
      <w:r w:rsidR="005339F2" w:rsidRPr="005339F2">
        <w:rPr>
          <w:rFonts w:asciiTheme="minorHAnsi" w:hAnsiTheme="minorHAnsi" w:cstheme="minorHAnsi"/>
          <w:b/>
        </w:rPr>
        <w:t>zázemí pro setkávání rodin, vzdělávací i</w:t>
      </w:r>
      <w:r w:rsidR="00025D00">
        <w:rPr>
          <w:rFonts w:asciiTheme="minorHAnsi" w:hAnsiTheme="minorHAnsi" w:cstheme="minorHAnsi"/>
          <w:b/>
        </w:rPr>
        <w:t> </w:t>
      </w:r>
      <w:r w:rsidR="005339F2" w:rsidRPr="005339F2">
        <w:rPr>
          <w:rFonts w:asciiTheme="minorHAnsi" w:hAnsiTheme="minorHAnsi" w:cstheme="minorHAnsi"/>
          <w:b/>
        </w:rPr>
        <w:t>volnočasové programy</w:t>
      </w:r>
      <w:r w:rsidR="0087726F">
        <w:rPr>
          <w:rFonts w:asciiTheme="minorHAnsi" w:hAnsiTheme="minorHAnsi" w:cstheme="minorHAnsi"/>
          <w:b/>
        </w:rPr>
        <w:t xml:space="preserve"> pro děti s hendikepem, jejich rodiče i sourozence</w:t>
      </w:r>
      <w:r w:rsidR="005339F2" w:rsidRPr="005339F2">
        <w:rPr>
          <w:rFonts w:asciiTheme="minorHAnsi" w:hAnsiTheme="minorHAnsi" w:cstheme="minorHAnsi"/>
          <w:b/>
        </w:rPr>
        <w:t xml:space="preserve">. </w:t>
      </w:r>
    </w:p>
    <w:p w:rsidR="008248DF" w:rsidRDefault="005339F2" w:rsidP="008248DF">
      <w:pPr>
        <w:pStyle w:val="Normln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8248DF" w:rsidRPr="008248DF">
        <w:rPr>
          <w:rFonts w:asciiTheme="minorHAnsi" w:hAnsiTheme="minorHAnsi" w:cstheme="minorHAnsi"/>
        </w:rPr>
        <w:t xml:space="preserve">ěhem </w:t>
      </w:r>
      <w:r>
        <w:rPr>
          <w:rFonts w:asciiTheme="minorHAnsi" w:hAnsiTheme="minorHAnsi" w:cstheme="minorHAnsi"/>
        </w:rPr>
        <w:t>slavnostního otevření</w:t>
      </w:r>
      <w:r w:rsidR="008248DF" w:rsidRPr="008248DF">
        <w:rPr>
          <w:rFonts w:asciiTheme="minorHAnsi" w:hAnsiTheme="minorHAnsi" w:cstheme="minorHAnsi"/>
        </w:rPr>
        <w:t xml:space="preserve"> bude exkluzivně promítán dokument</w:t>
      </w:r>
      <w:r>
        <w:rPr>
          <w:rFonts w:asciiTheme="minorHAnsi" w:hAnsiTheme="minorHAnsi" w:cstheme="minorHAnsi"/>
        </w:rPr>
        <w:t xml:space="preserve"> České </w:t>
      </w:r>
      <w:r w:rsidRPr="005339F2">
        <w:rPr>
          <w:rFonts w:asciiTheme="minorHAnsi" w:hAnsiTheme="minorHAnsi" w:cstheme="minorHAnsi"/>
        </w:rPr>
        <w:t>televize</w:t>
      </w:r>
      <w:r w:rsidRPr="005339F2">
        <w:rPr>
          <w:rFonts w:asciiTheme="minorHAnsi" w:hAnsiTheme="minorHAnsi" w:cstheme="minorHAnsi"/>
          <w:b/>
        </w:rPr>
        <w:t xml:space="preserve"> Děti rané péče</w:t>
      </w:r>
      <w:r w:rsidR="008248DF" w:rsidRPr="008248DF">
        <w:rPr>
          <w:rFonts w:asciiTheme="minorHAnsi" w:hAnsiTheme="minorHAnsi" w:cstheme="minorHAnsi"/>
        </w:rPr>
        <w:t xml:space="preserve"> o rodinách využívajících ranou péči, a to za účasti režiséra</w:t>
      </w:r>
      <w:r>
        <w:rPr>
          <w:rFonts w:asciiTheme="minorHAnsi" w:hAnsiTheme="minorHAnsi" w:cstheme="minorHAnsi"/>
        </w:rPr>
        <w:t xml:space="preserve"> </w:t>
      </w:r>
      <w:r w:rsidRPr="00025D00">
        <w:rPr>
          <w:rFonts w:asciiTheme="minorHAnsi" w:hAnsiTheme="minorHAnsi" w:cstheme="minorHAnsi"/>
          <w:b/>
        </w:rPr>
        <w:t xml:space="preserve">Jiřího </w:t>
      </w:r>
      <w:proofErr w:type="spellStart"/>
      <w:r w:rsidRPr="00025D00">
        <w:rPr>
          <w:rFonts w:asciiTheme="minorHAnsi" w:hAnsiTheme="minorHAnsi" w:cstheme="minorHAnsi"/>
          <w:b/>
        </w:rPr>
        <w:t>Lenharta</w:t>
      </w:r>
      <w:proofErr w:type="spellEnd"/>
      <w:r w:rsidR="008248DF" w:rsidRPr="008248DF">
        <w:rPr>
          <w:rFonts w:asciiTheme="minorHAnsi" w:hAnsiTheme="minorHAnsi" w:cstheme="minorHAnsi"/>
        </w:rPr>
        <w:t xml:space="preserve"> a jedné z</w:t>
      </w:r>
      <w:r>
        <w:rPr>
          <w:rFonts w:asciiTheme="minorHAnsi" w:hAnsiTheme="minorHAnsi" w:cstheme="minorHAnsi"/>
        </w:rPr>
        <w:t> </w:t>
      </w:r>
      <w:r w:rsidR="008248DF" w:rsidRPr="008248DF">
        <w:rPr>
          <w:rFonts w:asciiTheme="minorHAnsi" w:hAnsiTheme="minorHAnsi" w:cstheme="minorHAnsi"/>
        </w:rPr>
        <w:t>rodin</w:t>
      </w:r>
      <w:r>
        <w:rPr>
          <w:rFonts w:asciiTheme="minorHAnsi" w:hAnsiTheme="minorHAnsi" w:cstheme="minorHAnsi"/>
        </w:rPr>
        <w:t>, která se účastnila natáčení</w:t>
      </w:r>
      <w:r w:rsidR="008248DF" w:rsidRPr="008248D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D</w:t>
      </w:r>
      <w:r w:rsidR="008248DF" w:rsidRPr="008248DF">
        <w:rPr>
          <w:rFonts w:asciiTheme="minorHAnsi" w:hAnsiTheme="minorHAnsi" w:cstheme="minorHAnsi"/>
        </w:rPr>
        <w:t>okument nabídne intimní pohled na životy rodin, které čelí složité situaci spojené s péčí o děti s postižením.</w:t>
      </w:r>
    </w:p>
    <w:p w:rsidR="00192992" w:rsidRPr="00192992" w:rsidRDefault="00025D00" w:rsidP="00025D00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Aktuální s</w:t>
      </w:r>
      <w:r w:rsidR="00192992" w:rsidRPr="00192992">
        <w:rPr>
          <w:rFonts w:asciiTheme="minorHAnsi" w:hAnsiTheme="minorHAnsi" w:cstheme="minorHAnsi"/>
          <w:b/>
        </w:rPr>
        <w:t>ituace rané péče v České republice</w:t>
      </w:r>
    </w:p>
    <w:p w:rsidR="0087726F" w:rsidRDefault="00004587" w:rsidP="00025D00">
      <w:pPr>
        <w:pStyle w:val="Normlnweb"/>
        <w:spacing w:before="0" w:before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Centrum</w:t>
      </w:r>
      <w:r w:rsidR="0087726F">
        <w:rPr>
          <w:rFonts w:asciiTheme="minorHAnsi" w:hAnsiTheme="minorHAnsi" w:cstheme="minorHAnsi"/>
        </w:rPr>
        <w:t xml:space="preserve"> </w:t>
      </w:r>
      <w:proofErr w:type="spellStart"/>
      <w:r w:rsidR="0087726F">
        <w:rPr>
          <w:rFonts w:asciiTheme="minorHAnsi" w:hAnsiTheme="minorHAnsi" w:cstheme="minorHAnsi"/>
        </w:rPr>
        <w:t>Alea</w:t>
      </w:r>
      <w:proofErr w:type="spellEnd"/>
      <w:r w:rsidR="0087726F">
        <w:rPr>
          <w:rFonts w:asciiTheme="minorHAnsi" w:hAnsiTheme="minorHAnsi" w:cstheme="minorHAnsi"/>
        </w:rPr>
        <w:t xml:space="preserve"> provozuje </w:t>
      </w:r>
      <w:r w:rsidR="0087726F" w:rsidRPr="00025D00">
        <w:rPr>
          <w:rFonts w:asciiTheme="minorHAnsi" w:hAnsiTheme="minorHAnsi" w:cstheme="minorHAnsi"/>
          <w:b/>
        </w:rPr>
        <w:t>Společnost pro ranou péči</w:t>
      </w:r>
      <w:r w:rsidR="0087726F">
        <w:rPr>
          <w:rFonts w:asciiTheme="minorHAnsi" w:hAnsiTheme="minorHAnsi" w:cstheme="minorHAnsi"/>
        </w:rPr>
        <w:t>, organizace, která se už více než 30 let věnuje podpoře a provázení rodin, do kterých se narodí dítě s</w:t>
      </w:r>
      <w:r w:rsidR="00192992">
        <w:rPr>
          <w:rFonts w:asciiTheme="minorHAnsi" w:hAnsiTheme="minorHAnsi" w:cstheme="minorHAnsi"/>
        </w:rPr>
        <w:t> </w:t>
      </w:r>
      <w:r w:rsidR="0087726F">
        <w:rPr>
          <w:rFonts w:asciiTheme="minorHAnsi" w:hAnsiTheme="minorHAnsi" w:cstheme="minorHAnsi"/>
        </w:rPr>
        <w:t>hendikepem</w:t>
      </w:r>
      <w:r w:rsidR="00192992">
        <w:rPr>
          <w:rFonts w:asciiTheme="minorHAnsi" w:hAnsiTheme="minorHAnsi" w:cstheme="minorHAnsi"/>
        </w:rPr>
        <w:t>.</w:t>
      </w:r>
      <w:r w:rsidR="0087726F">
        <w:rPr>
          <w:rFonts w:asciiTheme="minorHAnsi" w:hAnsiTheme="minorHAnsi" w:cstheme="minorHAnsi"/>
        </w:rPr>
        <w:t xml:space="preserve"> </w:t>
      </w:r>
      <w:r w:rsidR="00192992">
        <w:rPr>
          <w:rFonts w:asciiTheme="minorHAnsi" w:hAnsiTheme="minorHAnsi" w:cstheme="minorHAnsi"/>
        </w:rPr>
        <w:t>Z</w:t>
      </w:r>
      <w:r w:rsidR="0087726F">
        <w:rPr>
          <w:rFonts w:asciiTheme="minorHAnsi" w:hAnsiTheme="minorHAnsi" w:cstheme="minorHAnsi"/>
        </w:rPr>
        <w:t xml:space="preserve">a dobu své existence </w:t>
      </w:r>
      <w:r>
        <w:rPr>
          <w:rFonts w:asciiTheme="minorHAnsi" w:hAnsiTheme="minorHAnsi" w:cstheme="minorHAnsi"/>
        </w:rPr>
        <w:t>pomohla</w:t>
      </w:r>
      <w:r w:rsidR="0087726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tisícům </w:t>
      </w:r>
      <w:r w:rsidR="0087726F">
        <w:rPr>
          <w:rFonts w:asciiTheme="minorHAnsi" w:hAnsiTheme="minorHAnsi" w:cstheme="minorHAnsi"/>
        </w:rPr>
        <w:t xml:space="preserve">rodin. </w:t>
      </w:r>
    </w:p>
    <w:p w:rsidR="00025D00" w:rsidRDefault="008248DF" w:rsidP="008248DF">
      <w:pPr>
        <w:pStyle w:val="Normlnweb"/>
        <w:rPr>
          <w:rFonts w:asciiTheme="minorHAnsi" w:hAnsiTheme="minorHAnsi" w:cstheme="minorHAnsi"/>
        </w:rPr>
      </w:pPr>
      <w:r w:rsidRPr="008248DF">
        <w:rPr>
          <w:rFonts w:asciiTheme="minorHAnsi" w:hAnsiTheme="minorHAnsi" w:cstheme="minorHAnsi"/>
        </w:rPr>
        <w:t xml:space="preserve">Raná péče v České republice čelí značným kapacitním problémům. K 31. prosinci 2023 čekalo na přijetí do služeb rané péče </w:t>
      </w:r>
      <w:r w:rsidRPr="00025D00">
        <w:rPr>
          <w:rFonts w:asciiTheme="minorHAnsi" w:hAnsiTheme="minorHAnsi" w:cstheme="minorHAnsi"/>
          <w:b/>
        </w:rPr>
        <w:t>666</w:t>
      </w:r>
      <w:r w:rsidRPr="008248DF">
        <w:rPr>
          <w:rFonts w:asciiTheme="minorHAnsi" w:hAnsiTheme="minorHAnsi" w:cstheme="minorHAnsi"/>
        </w:rPr>
        <w:t xml:space="preserve"> rodin, přičemž k 30. červnu 2024 bylo na čekací listině </w:t>
      </w:r>
      <w:r w:rsidRPr="00025D00">
        <w:rPr>
          <w:rFonts w:asciiTheme="minorHAnsi" w:hAnsiTheme="minorHAnsi" w:cstheme="minorHAnsi"/>
          <w:b/>
        </w:rPr>
        <w:t>571</w:t>
      </w:r>
      <w:r w:rsidRPr="008248DF">
        <w:rPr>
          <w:rFonts w:asciiTheme="minorHAnsi" w:hAnsiTheme="minorHAnsi" w:cstheme="minorHAnsi"/>
        </w:rPr>
        <w:t xml:space="preserve"> rodin. Tato čísla byla získána z monitoringu 38 poskytovatelů rané péče z celkového počtu 49 v celé České republice. </w:t>
      </w:r>
    </w:p>
    <w:p w:rsidR="00192992" w:rsidRPr="00BE4150" w:rsidRDefault="008248DF" w:rsidP="008248DF">
      <w:pPr>
        <w:pStyle w:val="Normlnweb"/>
        <w:rPr>
          <w:rFonts w:asciiTheme="minorHAnsi" w:hAnsiTheme="minorHAnsi" w:cstheme="minorHAnsi"/>
          <w:i/>
        </w:rPr>
      </w:pPr>
      <w:r w:rsidRPr="008248DF">
        <w:rPr>
          <w:rFonts w:asciiTheme="minorHAnsi" w:hAnsiTheme="minorHAnsi" w:cstheme="minorHAnsi"/>
        </w:rPr>
        <w:t xml:space="preserve">Centrum </w:t>
      </w:r>
      <w:proofErr w:type="spellStart"/>
      <w:r w:rsidRPr="008248DF">
        <w:rPr>
          <w:rFonts w:asciiTheme="minorHAnsi" w:hAnsiTheme="minorHAnsi" w:cstheme="minorHAnsi"/>
        </w:rPr>
        <w:t>Alea</w:t>
      </w:r>
      <w:proofErr w:type="spellEnd"/>
      <w:r w:rsidRPr="008248DF">
        <w:rPr>
          <w:rFonts w:asciiTheme="minorHAnsi" w:hAnsiTheme="minorHAnsi" w:cstheme="minorHAnsi"/>
        </w:rPr>
        <w:t xml:space="preserve"> se snaží přispět k řešení této situace a poskytovat rodinám nejen odbornou pomoc, ale také prostor pro sdílení zkušeností a vzájemnou podporu.</w:t>
      </w:r>
      <w:r w:rsidR="00025D00">
        <w:rPr>
          <w:rFonts w:asciiTheme="minorHAnsi" w:hAnsiTheme="minorHAnsi" w:cstheme="minorHAnsi"/>
        </w:rPr>
        <w:t xml:space="preserve"> </w:t>
      </w:r>
      <w:r w:rsidR="00025D00" w:rsidRPr="00BE4150">
        <w:rPr>
          <w:rFonts w:asciiTheme="minorHAnsi" w:hAnsiTheme="minorHAnsi" w:cstheme="minorHAnsi"/>
          <w:i/>
        </w:rPr>
        <w:t>„Zase jsme o kousek dál</w:t>
      </w:r>
      <w:r w:rsidR="00BE4150" w:rsidRPr="00BE4150">
        <w:rPr>
          <w:rFonts w:asciiTheme="minorHAnsi" w:hAnsiTheme="minorHAnsi" w:cstheme="minorHAnsi"/>
          <w:i/>
        </w:rPr>
        <w:t>,“</w:t>
      </w:r>
      <w:r w:rsidR="00BE4150">
        <w:rPr>
          <w:rFonts w:asciiTheme="minorHAnsi" w:hAnsiTheme="minorHAnsi" w:cstheme="minorHAnsi"/>
        </w:rPr>
        <w:t xml:space="preserve"> říká</w:t>
      </w:r>
      <w:r w:rsidR="00004587">
        <w:rPr>
          <w:rFonts w:asciiTheme="minorHAnsi" w:hAnsiTheme="minorHAnsi" w:cstheme="minorHAnsi"/>
        </w:rPr>
        <w:t xml:space="preserve"> Pavla Matyášová,</w:t>
      </w:r>
      <w:bookmarkStart w:id="0" w:name="_GoBack"/>
      <w:bookmarkEnd w:id="0"/>
      <w:r w:rsidR="00BE4150">
        <w:rPr>
          <w:rFonts w:asciiTheme="minorHAnsi" w:hAnsiTheme="minorHAnsi" w:cstheme="minorHAnsi"/>
        </w:rPr>
        <w:t xml:space="preserve"> ředitelka jedné z poboček Společnosti pro ranou péči, </w:t>
      </w:r>
      <w:r w:rsidR="00BE4150" w:rsidRPr="00BE4150">
        <w:rPr>
          <w:rFonts w:asciiTheme="minorHAnsi" w:hAnsiTheme="minorHAnsi" w:cstheme="minorHAnsi"/>
          <w:i/>
        </w:rPr>
        <w:t>„i</w:t>
      </w:r>
      <w:r w:rsidR="00025D00" w:rsidRPr="00BE4150">
        <w:rPr>
          <w:rFonts w:asciiTheme="minorHAnsi" w:hAnsiTheme="minorHAnsi" w:cstheme="minorHAnsi"/>
          <w:i/>
        </w:rPr>
        <w:t xml:space="preserve"> přes aktuální nepříznivou situaci, kdy </w:t>
      </w:r>
      <w:r w:rsidR="00BE4150" w:rsidRPr="00BE4150">
        <w:rPr>
          <w:rFonts w:asciiTheme="minorHAnsi" w:hAnsiTheme="minorHAnsi" w:cstheme="minorHAnsi"/>
          <w:i/>
        </w:rPr>
        <w:t>některé</w:t>
      </w:r>
      <w:r w:rsidR="00025D00" w:rsidRPr="00BE4150">
        <w:rPr>
          <w:rFonts w:asciiTheme="minorHAnsi" w:hAnsiTheme="minorHAnsi" w:cstheme="minorHAnsi"/>
          <w:i/>
        </w:rPr>
        <w:t xml:space="preserve"> rodiny čekají </w:t>
      </w:r>
      <w:r w:rsidR="00BE4150" w:rsidRPr="00BE4150">
        <w:rPr>
          <w:rFonts w:asciiTheme="minorHAnsi" w:hAnsiTheme="minorHAnsi" w:cstheme="minorHAnsi"/>
          <w:i/>
        </w:rPr>
        <w:t xml:space="preserve">na zahájení podpory zapsány </w:t>
      </w:r>
      <w:r w:rsidR="00025D00" w:rsidRPr="00BE4150">
        <w:rPr>
          <w:rFonts w:asciiTheme="minorHAnsi" w:hAnsiTheme="minorHAnsi" w:cstheme="minorHAnsi"/>
          <w:i/>
        </w:rPr>
        <w:t>v pořadníku, zkvalitňujeme naše služby a otevíráme centrum pro rodi</w:t>
      </w:r>
      <w:r w:rsidR="00BE4150" w:rsidRPr="00BE4150">
        <w:rPr>
          <w:rFonts w:asciiTheme="minorHAnsi" w:hAnsiTheme="minorHAnsi" w:cstheme="minorHAnsi"/>
          <w:i/>
        </w:rPr>
        <w:t>ny</w:t>
      </w:r>
      <w:r w:rsidR="00025D00" w:rsidRPr="00BE4150">
        <w:rPr>
          <w:rFonts w:asciiTheme="minorHAnsi" w:hAnsiTheme="minorHAnsi" w:cstheme="minorHAnsi"/>
          <w:i/>
        </w:rPr>
        <w:t xml:space="preserve"> pečující o děti s postižením. Chceme je i tímto způsobem podpořit a nabídnout</w:t>
      </w:r>
      <w:r w:rsidR="00BE4150" w:rsidRPr="00BE4150">
        <w:rPr>
          <w:rFonts w:asciiTheme="minorHAnsi" w:hAnsiTheme="minorHAnsi" w:cstheme="minorHAnsi"/>
          <w:i/>
        </w:rPr>
        <w:t xml:space="preserve"> místo pro jejich setkávání i pořádání </w:t>
      </w:r>
      <w:r w:rsidR="00025D00" w:rsidRPr="00BE4150">
        <w:rPr>
          <w:rFonts w:asciiTheme="minorHAnsi" w:hAnsiTheme="minorHAnsi" w:cstheme="minorHAnsi"/>
          <w:i/>
        </w:rPr>
        <w:t xml:space="preserve">svépomocných a </w:t>
      </w:r>
      <w:proofErr w:type="spellStart"/>
      <w:r w:rsidR="00025D00" w:rsidRPr="00BE4150">
        <w:rPr>
          <w:rFonts w:asciiTheme="minorHAnsi" w:hAnsiTheme="minorHAnsi" w:cstheme="minorHAnsi"/>
          <w:i/>
        </w:rPr>
        <w:t>seberozvojových</w:t>
      </w:r>
      <w:proofErr w:type="spellEnd"/>
      <w:r w:rsidR="00025D00" w:rsidRPr="00BE4150">
        <w:rPr>
          <w:rFonts w:asciiTheme="minorHAnsi" w:hAnsiTheme="minorHAnsi" w:cstheme="minorHAnsi"/>
          <w:i/>
        </w:rPr>
        <w:t xml:space="preserve"> skupin</w:t>
      </w:r>
      <w:r w:rsidR="00BE4150" w:rsidRPr="00BE4150">
        <w:rPr>
          <w:rFonts w:asciiTheme="minorHAnsi" w:hAnsiTheme="minorHAnsi" w:cstheme="minorHAnsi"/>
          <w:i/>
        </w:rPr>
        <w:t>.</w:t>
      </w:r>
      <w:r w:rsidR="00025D00" w:rsidRPr="00BE4150">
        <w:rPr>
          <w:rFonts w:asciiTheme="minorHAnsi" w:hAnsiTheme="minorHAnsi" w:cstheme="minorHAnsi"/>
          <w:i/>
        </w:rPr>
        <w:t>“  </w:t>
      </w:r>
      <w:r w:rsidR="00BE4150" w:rsidRPr="00BE4150">
        <w:rPr>
          <w:rFonts w:asciiTheme="minorHAnsi" w:hAnsiTheme="minorHAnsi" w:cstheme="minorHAnsi"/>
          <w:i/>
        </w:rPr>
        <w:t xml:space="preserve"> </w:t>
      </w:r>
    </w:p>
    <w:p w:rsidR="00192992" w:rsidRDefault="00192992" w:rsidP="008248DF">
      <w:pPr>
        <w:pStyle w:val="Normlnweb"/>
        <w:rPr>
          <w:rFonts w:asciiTheme="minorHAnsi" w:hAnsiTheme="minorHAnsi" w:cstheme="minorHAnsi"/>
        </w:rPr>
      </w:pPr>
    </w:p>
    <w:p w:rsidR="00192992" w:rsidRDefault="00192992" w:rsidP="008248DF">
      <w:pPr>
        <w:pStyle w:val="Normlnweb"/>
        <w:rPr>
          <w:rFonts w:asciiTheme="minorHAnsi" w:hAnsiTheme="minorHAnsi" w:cstheme="minorHAnsi"/>
        </w:rPr>
      </w:pPr>
    </w:p>
    <w:p w:rsidR="00192992" w:rsidRDefault="00192992" w:rsidP="008248DF">
      <w:pPr>
        <w:pStyle w:val="Normlnweb"/>
        <w:rPr>
          <w:rFonts w:asciiTheme="minorHAnsi" w:hAnsiTheme="minorHAnsi" w:cstheme="minorHAnsi"/>
        </w:rPr>
      </w:pPr>
    </w:p>
    <w:p w:rsidR="00192992" w:rsidRDefault="00192992" w:rsidP="008248DF">
      <w:pPr>
        <w:pStyle w:val="Normlnweb"/>
        <w:rPr>
          <w:rFonts w:asciiTheme="minorHAnsi" w:hAnsiTheme="minorHAnsi" w:cstheme="minorHAnsi"/>
        </w:rPr>
      </w:pPr>
    </w:p>
    <w:p w:rsidR="00192992" w:rsidRDefault="00192992" w:rsidP="008248DF">
      <w:pPr>
        <w:pStyle w:val="Normlnweb"/>
        <w:rPr>
          <w:rFonts w:asciiTheme="minorHAnsi" w:hAnsiTheme="minorHAnsi" w:cstheme="minorHAnsi"/>
        </w:rPr>
      </w:pPr>
    </w:p>
    <w:p w:rsidR="000F4B11" w:rsidRDefault="000F4B11" w:rsidP="008248DF">
      <w:pPr>
        <w:pStyle w:val="Normlnweb"/>
        <w:rPr>
          <w:rFonts w:asciiTheme="minorHAnsi" w:hAnsiTheme="minorHAnsi" w:cstheme="minorHAnsi"/>
        </w:rPr>
      </w:pPr>
    </w:p>
    <w:p w:rsidR="00192992" w:rsidRPr="00BE4150" w:rsidRDefault="00192992" w:rsidP="008248DF">
      <w:pPr>
        <w:pStyle w:val="Normlnweb"/>
        <w:rPr>
          <w:rFonts w:asciiTheme="minorHAnsi" w:hAnsiTheme="minorHAnsi" w:cstheme="minorHAnsi"/>
          <w:b/>
        </w:rPr>
      </w:pPr>
      <w:r w:rsidRPr="00BE4150">
        <w:rPr>
          <w:rFonts w:asciiTheme="minorHAnsi" w:hAnsiTheme="minorHAnsi" w:cstheme="minorHAnsi"/>
          <w:b/>
        </w:rPr>
        <w:t>Program slavnostní</w:t>
      </w:r>
      <w:r w:rsidR="000F4B11" w:rsidRPr="00BE4150">
        <w:rPr>
          <w:rFonts w:asciiTheme="minorHAnsi" w:hAnsiTheme="minorHAnsi" w:cstheme="minorHAnsi"/>
          <w:b/>
        </w:rPr>
        <w:t>ho</w:t>
      </w:r>
      <w:r w:rsidRPr="00BE4150">
        <w:rPr>
          <w:rFonts w:asciiTheme="minorHAnsi" w:hAnsiTheme="minorHAnsi" w:cstheme="minorHAnsi"/>
          <w:b/>
        </w:rPr>
        <w:t xml:space="preserve"> otevření</w:t>
      </w:r>
      <w:r w:rsidR="00004587">
        <w:rPr>
          <w:rFonts w:asciiTheme="minorHAnsi" w:hAnsiTheme="minorHAnsi" w:cstheme="minorHAnsi"/>
          <w:b/>
        </w:rPr>
        <w:t xml:space="preserve"> centra </w:t>
      </w:r>
      <w:proofErr w:type="spellStart"/>
      <w:r w:rsidR="00004587">
        <w:rPr>
          <w:rFonts w:asciiTheme="minorHAnsi" w:hAnsiTheme="minorHAnsi" w:cstheme="minorHAnsi"/>
          <w:b/>
        </w:rPr>
        <w:t>Alea</w:t>
      </w:r>
      <w:proofErr w:type="spellEnd"/>
      <w:r w:rsidRPr="00BE4150">
        <w:rPr>
          <w:rFonts w:asciiTheme="minorHAnsi" w:hAnsiTheme="minorHAnsi" w:cstheme="minorHAnsi"/>
          <w:b/>
        </w:rPr>
        <w:t>:</w:t>
      </w:r>
    </w:p>
    <w:p w:rsidR="00BE4150" w:rsidRDefault="00BE4150" w:rsidP="00BE4150">
      <w:r>
        <w:t>10,00 – 10,15 hod</w:t>
      </w:r>
      <w:r>
        <w:t>.</w:t>
      </w:r>
      <w:r>
        <w:t xml:space="preserve"> </w:t>
      </w:r>
      <w:r>
        <w:tab/>
      </w:r>
      <w:r>
        <w:t xml:space="preserve"> Přivítání</w:t>
      </w:r>
    </w:p>
    <w:p w:rsidR="00BE4150" w:rsidRDefault="00BE4150" w:rsidP="00BE4150">
      <w:r>
        <w:t>10,15 – 10,30 hod</w:t>
      </w:r>
      <w:r>
        <w:t>.</w:t>
      </w:r>
      <w:r>
        <w:t xml:space="preserve"> </w:t>
      </w:r>
      <w:r>
        <w:tab/>
      </w:r>
      <w:r>
        <w:t xml:space="preserve"> Slavnostní otevření prostor </w:t>
      </w:r>
    </w:p>
    <w:p w:rsidR="00BE4150" w:rsidRDefault="00BE4150" w:rsidP="00BE4150">
      <w:r>
        <w:t>10,30 – 11,00 hod</w:t>
      </w:r>
      <w:r>
        <w:t>.</w:t>
      </w:r>
      <w:r>
        <w:t xml:space="preserve"> </w:t>
      </w:r>
      <w:r>
        <w:tab/>
      </w:r>
      <w:r>
        <w:t xml:space="preserve"> Občerstvení</w:t>
      </w:r>
    </w:p>
    <w:p w:rsidR="00BE4150" w:rsidRDefault="00BE4150" w:rsidP="00BE4150">
      <w:r>
        <w:t>11,00 – 11,30 hod</w:t>
      </w:r>
      <w:r>
        <w:t>.</w:t>
      </w:r>
      <w:r>
        <w:t xml:space="preserve"> </w:t>
      </w:r>
      <w:r>
        <w:tab/>
      </w:r>
      <w:r>
        <w:t xml:space="preserve"> Exkluzivní promítání dokumentu o rané péči</w:t>
      </w:r>
    </w:p>
    <w:p w:rsidR="00BE4150" w:rsidRDefault="00BE4150" w:rsidP="00BE4150">
      <w:r>
        <w:t>11,30 ho</w:t>
      </w:r>
      <w:r w:rsidR="00004587">
        <w:t>d</w:t>
      </w:r>
      <w:r>
        <w:t>.</w:t>
      </w:r>
      <w:r>
        <w:tab/>
      </w:r>
      <w:r>
        <w:tab/>
      </w:r>
      <w:r>
        <w:t xml:space="preserve"> Ukončení</w:t>
      </w:r>
    </w:p>
    <w:p w:rsidR="008248DF" w:rsidRPr="008248DF" w:rsidRDefault="008248DF" w:rsidP="008248DF">
      <w:pPr>
        <w:pStyle w:val="Normlnweb"/>
        <w:rPr>
          <w:rFonts w:asciiTheme="minorHAnsi" w:hAnsiTheme="minorHAnsi" w:cstheme="minorHAnsi"/>
        </w:rPr>
      </w:pPr>
      <w:r w:rsidRPr="008248DF">
        <w:rPr>
          <w:rFonts w:asciiTheme="minorHAnsi" w:hAnsiTheme="minorHAnsi" w:cstheme="minorHAnsi"/>
        </w:rPr>
        <w:t xml:space="preserve">Více informací o centru </w:t>
      </w:r>
      <w:proofErr w:type="spellStart"/>
      <w:r w:rsidRPr="008248DF">
        <w:rPr>
          <w:rFonts w:asciiTheme="minorHAnsi" w:hAnsiTheme="minorHAnsi" w:cstheme="minorHAnsi"/>
        </w:rPr>
        <w:t>Alea</w:t>
      </w:r>
      <w:proofErr w:type="spellEnd"/>
      <w:r w:rsidRPr="008248DF">
        <w:rPr>
          <w:rFonts w:asciiTheme="minorHAnsi" w:hAnsiTheme="minorHAnsi" w:cstheme="minorHAnsi"/>
        </w:rPr>
        <w:t xml:space="preserve"> naleznete </w:t>
      </w:r>
      <w:r w:rsidR="00192992">
        <w:rPr>
          <w:rFonts w:asciiTheme="minorHAnsi" w:hAnsiTheme="minorHAnsi" w:cstheme="minorHAnsi"/>
        </w:rPr>
        <w:t>zde</w:t>
      </w:r>
      <w:r w:rsidRPr="008248DF">
        <w:rPr>
          <w:rFonts w:asciiTheme="minorHAnsi" w:hAnsiTheme="minorHAnsi" w:cstheme="minorHAnsi"/>
        </w:rPr>
        <w:t>:</w:t>
      </w:r>
      <w:r w:rsidRPr="008248DF">
        <w:rPr>
          <w:rFonts w:asciiTheme="minorHAnsi" w:hAnsiTheme="minorHAnsi" w:cstheme="minorHAnsi"/>
        </w:rPr>
        <w:br/>
      </w:r>
      <w:hyperlink r:id="rId7" w:tgtFrame="_new" w:history="1">
        <w:r w:rsidRPr="008248DF">
          <w:rPr>
            <w:rStyle w:val="Hypertextovodkaz"/>
            <w:rFonts w:asciiTheme="minorHAnsi" w:hAnsiTheme="minorHAnsi" w:cstheme="minorHAnsi"/>
          </w:rPr>
          <w:t>https://alea.ranapece.cz</w:t>
        </w:r>
      </w:hyperlink>
    </w:p>
    <w:p w:rsidR="0087726F" w:rsidRDefault="0087726F" w:rsidP="005339F2">
      <w:pPr>
        <w:shd w:val="clear" w:color="auto" w:fill="FFFFFF"/>
        <w:rPr>
          <w:rFonts w:eastAsia="Times New Roman" w:cstheme="minorHAnsi"/>
          <w:b/>
          <w:color w:val="050505"/>
          <w:sz w:val="28"/>
          <w:szCs w:val="28"/>
          <w:lang w:eastAsia="cs-CZ"/>
        </w:rPr>
      </w:pPr>
    </w:p>
    <w:p w:rsidR="005339F2" w:rsidRPr="00072A32" w:rsidRDefault="005339F2" w:rsidP="005339F2">
      <w:pPr>
        <w:pStyle w:val="Nadpis2"/>
        <w:rPr>
          <w:rFonts w:ascii="Calibri" w:hAnsi="Calibri" w:cs="Calibri"/>
          <w:b w:val="0"/>
          <w:bCs w:val="0"/>
          <w:sz w:val="24"/>
          <w:szCs w:val="24"/>
          <w:bdr w:val="none" w:sz="0" w:space="0" w:color="auto" w:frame="1"/>
        </w:rPr>
      </w:pPr>
      <w:bookmarkStart w:id="1" w:name="_Toc132375922"/>
      <w:r w:rsidRPr="00072A32">
        <w:rPr>
          <w:rFonts w:ascii="Calibri" w:hAnsi="Calibri" w:cs="Calibri"/>
          <w:sz w:val="24"/>
          <w:szCs w:val="24"/>
          <w:bdr w:val="none" w:sz="0" w:space="0" w:color="auto" w:frame="1"/>
        </w:rPr>
        <w:t>Kontakt</w:t>
      </w:r>
      <w:bookmarkEnd w:id="1"/>
      <w:r w:rsidRPr="00072A32"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 pro média:</w:t>
      </w:r>
    </w:p>
    <w:p w:rsidR="005339F2" w:rsidRPr="00072A32" w:rsidRDefault="005339F2" w:rsidP="005339F2">
      <w:pPr>
        <w:rPr>
          <w:sz w:val="24"/>
          <w:szCs w:val="24"/>
        </w:rPr>
      </w:pPr>
      <w:r w:rsidRPr="00072A32">
        <w:rPr>
          <w:sz w:val="24"/>
          <w:szCs w:val="24"/>
        </w:rPr>
        <w:t>Magdalena Růžková</w:t>
      </w:r>
    </w:p>
    <w:p w:rsidR="005339F2" w:rsidRPr="00072A32" w:rsidRDefault="005339F2" w:rsidP="005339F2">
      <w:pPr>
        <w:rPr>
          <w:rStyle w:val="Hypertextovodkaz"/>
          <w:sz w:val="24"/>
          <w:szCs w:val="24"/>
        </w:rPr>
      </w:pPr>
      <w:r w:rsidRPr="00072A32">
        <w:rPr>
          <w:sz w:val="24"/>
          <w:szCs w:val="24"/>
        </w:rPr>
        <w:t xml:space="preserve">tel: 777 846 990, e-mail: </w:t>
      </w:r>
      <w:hyperlink r:id="rId8" w:history="1">
        <w:r w:rsidRPr="00072A32">
          <w:rPr>
            <w:rStyle w:val="Hypertextovodkaz"/>
            <w:sz w:val="24"/>
            <w:szCs w:val="24"/>
          </w:rPr>
          <w:t>magdalena.ruzkova@ranapece.cz</w:t>
        </w:r>
      </w:hyperlink>
    </w:p>
    <w:p w:rsidR="005339F2" w:rsidRPr="00072A32" w:rsidRDefault="009D3507" w:rsidP="005339F2">
      <w:pPr>
        <w:rPr>
          <w:sz w:val="24"/>
          <w:szCs w:val="24"/>
        </w:rPr>
      </w:pPr>
      <w:hyperlink r:id="rId9" w:history="1">
        <w:r w:rsidR="005339F2" w:rsidRPr="00072A32">
          <w:rPr>
            <w:rStyle w:val="Hypertextovodkaz"/>
            <w:sz w:val="24"/>
            <w:szCs w:val="24"/>
          </w:rPr>
          <w:t>www.ranapece.cz</w:t>
        </w:r>
      </w:hyperlink>
    </w:p>
    <w:p w:rsidR="005339F2" w:rsidRDefault="005339F2" w:rsidP="000F4B11">
      <w:pPr>
        <w:pBdr>
          <w:bottom w:val="single" w:sz="4" w:space="1" w:color="auto"/>
        </w:pBdr>
        <w:shd w:val="clear" w:color="auto" w:fill="FFFFFF"/>
        <w:textAlignment w:val="baseline"/>
        <w:rPr>
          <w:rFonts w:eastAsia="Times New Roman"/>
          <w:b/>
          <w:bCs/>
          <w:sz w:val="24"/>
          <w:szCs w:val="24"/>
          <w:bdr w:val="none" w:sz="0" w:space="0" w:color="auto" w:frame="1"/>
          <w:lang w:eastAsia="cs-CZ"/>
        </w:rPr>
      </w:pPr>
    </w:p>
    <w:p w:rsidR="00004587" w:rsidRDefault="00004587" w:rsidP="000F4B11">
      <w:pPr>
        <w:pBdr>
          <w:bottom w:val="single" w:sz="4" w:space="1" w:color="auto"/>
        </w:pBdr>
        <w:shd w:val="clear" w:color="auto" w:fill="FFFFFF"/>
        <w:textAlignment w:val="baseline"/>
        <w:rPr>
          <w:rFonts w:eastAsia="Times New Roman"/>
          <w:b/>
          <w:bCs/>
          <w:sz w:val="24"/>
          <w:szCs w:val="24"/>
          <w:bdr w:val="none" w:sz="0" w:space="0" w:color="auto" w:frame="1"/>
          <w:lang w:eastAsia="cs-CZ"/>
        </w:rPr>
      </w:pPr>
    </w:p>
    <w:p w:rsidR="00004587" w:rsidRDefault="00004587" w:rsidP="000F4B11">
      <w:pPr>
        <w:pBdr>
          <w:bottom w:val="single" w:sz="4" w:space="1" w:color="auto"/>
        </w:pBdr>
        <w:shd w:val="clear" w:color="auto" w:fill="FFFFFF"/>
        <w:textAlignment w:val="baseline"/>
        <w:rPr>
          <w:rFonts w:eastAsia="Times New Roman"/>
          <w:b/>
          <w:bCs/>
          <w:sz w:val="24"/>
          <w:szCs w:val="24"/>
          <w:bdr w:val="none" w:sz="0" w:space="0" w:color="auto" w:frame="1"/>
          <w:lang w:eastAsia="cs-CZ"/>
        </w:rPr>
      </w:pPr>
    </w:p>
    <w:p w:rsidR="00004587" w:rsidRPr="00072A32" w:rsidRDefault="00004587" w:rsidP="000F4B11">
      <w:pPr>
        <w:pBdr>
          <w:bottom w:val="single" w:sz="4" w:space="1" w:color="auto"/>
        </w:pBdr>
        <w:shd w:val="clear" w:color="auto" w:fill="FFFFFF"/>
        <w:textAlignment w:val="baseline"/>
        <w:rPr>
          <w:rFonts w:eastAsia="Times New Roman"/>
          <w:b/>
          <w:bCs/>
          <w:sz w:val="24"/>
          <w:szCs w:val="24"/>
          <w:bdr w:val="none" w:sz="0" w:space="0" w:color="auto" w:frame="1"/>
          <w:lang w:eastAsia="cs-CZ"/>
        </w:rPr>
      </w:pPr>
    </w:p>
    <w:p w:rsidR="005339F2" w:rsidRPr="00072A32" w:rsidRDefault="005339F2" w:rsidP="005339F2">
      <w:pPr>
        <w:pStyle w:val="Nadpis2"/>
        <w:rPr>
          <w:rFonts w:ascii="Calibri" w:hAnsi="Calibri" w:cs="Calibri"/>
          <w:b w:val="0"/>
          <w:bCs w:val="0"/>
          <w:sz w:val="24"/>
          <w:szCs w:val="24"/>
          <w:bdr w:val="none" w:sz="0" w:space="0" w:color="auto" w:frame="1"/>
        </w:rPr>
      </w:pPr>
      <w:bookmarkStart w:id="2" w:name="_Toc132375916"/>
      <w:r w:rsidRPr="00072A32">
        <w:rPr>
          <w:rFonts w:ascii="Calibri" w:hAnsi="Calibri" w:cs="Calibri"/>
          <w:sz w:val="24"/>
          <w:szCs w:val="24"/>
          <w:bdr w:val="none" w:sz="0" w:space="0" w:color="auto" w:frame="1"/>
        </w:rPr>
        <w:t>O Společnosti pro ranou péči</w:t>
      </w:r>
      <w:bookmarkEnd w:id="2"/>
    </w:p>
    <w:p w:rsidR="005339F2" w:rsidRPr="00072A32" w:rsidRDefault="005339F2" w:rsidP="005339F2">
      <w:pPr>
        <w:spacing w:line="270" w:lineRule="atLeast"/>
        <w:rPr>
          <w:rStyle w:val="skypepnhtextspan"/>
          <w:noProof/>
          <w:sz w:val="24"/>
          <w:szCs w:val="24"/>
        </w:rPr>
      </w:pPr>
      <w:r w:rsidRPr="00072A32">
        <w:rPr>
          <w:rStyle w:val="skypepnhtextspan"/>
          <w:noProof/>
          <w:sz w:val="24"/>
          <w:szCs w:val="24"/>
        </w:rPr>
        <w:t>Společnost pro ranou péči pomáhá rodinám s dítětem s postižením žít naplněný život. Poradkyně rané péče přivážejí odobornou pomoc domů k rodinám. Společně s rodiči rozvíjejí dítě tak, aby co nejlépe využilo svůj potenciál. Od vzniku organizace v roce 1990 jsme provázeli tisíce rodin po celé České republice. Aktuálně se osmdesátičlenný tým Společnosti pro ranou péči prostřednictvím sedmi poboček stará o více než 900 rodin.</w:t>
      </w:r>
    </w:p>
    <w:p w:rsidR="005339F2" w:rsidRPr="00072A32" w:rsidRDefault="005339F2" w:rsidP="005339F2">
      <w:pPr>
        <w:pStyle w:val="Nadpis2"/>
        <w:rPr>
          <w:rFonts w:ascii="Calibri" w:hAnsi="Calibri" w:cs="Calibri"/>
          <w:b w:val="0"/>
          <w:bCs w:val="0"/>
          <w:sz w:val="24"/>
          <w:szCs w:val="24"/>
          <w:bdr w:val="none" w:sz="0" w:space="0" w:color="auto" w:frame="1"/>
        </w:rPr>
      </w:pPr>
      <w:bookmarkStart w:id="3" w:name="_Toc132375914"/>
      <w:r w:rsidRPr="00072A32">
        <w:rPr>
          <w:rFonts w:ascii="Calibri" w:hAnsi="Calibri" w:cs="Calibri"/>
          <w:sz w:val="24"/>
          <w:szCs w:val="24"/>
          <w:bdr w:val="none" w:sz="0" w:space="0" w:color="auto" w:frame="1"/>
        </w:rPr>
        <w:t>Raná péče – jak ji vidí zákon</w:t>
      </w:r>
      <w:bookmarkEnd w:id="3"/>
    </w:p>
    <w:p w:rsidR="005339F2" w:rsidRPr="00072A32" w:rsidRDefault="005339F2" w:rsidP="005339F2">
      <w:pPr>
        <w:rPr>
          <w:rFonts w:eastAsia="Times New Roman"/>
          <w:sz w:val="24"/>
          <w:szCs w:val="24"/>
        </w:rPr>
      </w:pPr>
      <w:r w:rsidRPr="00072A32">
        <w:rPr>
          <w:rFonts w:eastAsia="Times New Roman"/>
          <w:sz w:val="24"/>
          <w:szCs w:val="24"/>
        </w:rPr>
        <w:t xml:space="preserve">Raná péče je odborná terénní služba pro rodiny dětí do 7 let, jejichž vývoj je ohrožený v důsledku nepříznivého zdravotního stavu, nebo dětí se zdravotním postižením. Služba se zaměřuje na podporu rodiny a podporu vývoje dítěte s ohledem na jeho specifické potřeby. Ranou péči definuje zákon č. 108/2006 Sb., o sociálních službách, § 54. Pro rodiny je zdarma. Více </w:t>
      </w:r>
      <w:proofErr w:type="spellStart"/>
      <w:r w:rsidRPr="00072A32">
        <w:rPr>
          <w:rFonts w:eastAsia="Times New Roman"/>
          <w:sz w:val="24"/>
          <w:szCs w:val="24"/>
        </w:rPr>
        <w:t>info</w:t>
      </w:r>
      <w:proofErr w:type="spellEnd"/>
      <w:r w:rsidRPr="00072A32">
        <w:rPr>
          <w:rFonts w:eastAsia="Times New Roman"/>
          <w:sz w:val="24"/>
          <w:szCs w:val="24"/>
        </w:rPr>
        <w:t xml:space="preserve"> na </w:t>
      </w:r>
      <w:hyperlink r:id="rId10" w:history="1">
        <w:r w:rsidRPr="00072A32">
          <w:rPr>
            <w:rStyle w:val="Hypertextovodkaz"/>
            <w:rFonts w:eastAsia="Times New Roman"/>
            <w:sz w:val="24"/>
            <w:szCs w:val="24"/>
          </w:rPr>
          <w:t>www.ranapece.cz</w:t>
        </w:r>
      </w:hyperlink>
    </w:p>
    <w:p w:rsidR="005339F2" w:rsidRPr="00072A32" w:rsidRDefault="005339F2" w:rsidP="005339F2">
      <w:pPr>
        <w:spacing w:line="270" w:lineRule="atLeast"/>
        <w:rPr>
          <w:rStyle w:val="skypepnhtextspan"/>
          <w:noProof/>
          <w:sz w:val="24"/>
          <w:szCs w:val="24"/>
        </w:rPr>
      </w:pPr>
    </w:p>
    <w:p w:rsidR="005339F2" w:rsidRPr="00072A32" w:rsidRDefault="005339F2" w:rsidP="005339F2">
      <w:pPr>
        <w:shd w:val="clear" w:color="auto" w:fill="FFFFFF"/>
        <w:rPr>
          <w:rFonts w:eastAsia="Times New Roman" w:cstheme="minorHAnsi"/>
          <w:color w:val="050505"/>
          <w:sz w:val="24"/>
          <w:szCs w:val="24"/>
          <w:lang w:eastAsia="cs-CZ"/>
        </w:rPr>
      </w:pPr>
    </w:p>
    <w:sectPr w:rsidR="005339F2" w:rsidRPr="00072A3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3507" w:rsidRDefault="009D3507" w:rsidP="00EA2C82">
      <w:r>
        <w:separator/>
      </w:r>
    </w:p>
  </w:endnote>
  <w:endnote w:type="continuationSeparator" w:id="0">
    <w:p w:rsidR="009D3507" w:rsidRDefault="009D3507" w:rsidP="00EA2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3507" w:rsidRDefault="009D3507" w:rsidP="00EA2C82">
      <w:r>
        <w:separator/>
      </w:r>
    </w:p>
  </w:footnote>
  <w:footnote w:type="continuationSeparator" w:id="0">
    <w:p w:rsidR="009D3507" w:rsidRDefault="009D3507" w:rsidP="00EA2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C82" w:rsidRPr="00EA2C82" w:rsidRDefault="00EA2C82" w:rsidP="00EA2C82">
    <w:pPr>
      <w:pStyle w:val="Zhlav"/>
    </w:pPr>
    <w:r>
      <w:rPr>
        <w:noProof/>
      </w:rPr>
      <w:drawing>
        <wp:inline distT="0" distB="0" distL="0" distR="0" wp14:anchorId="41BC9AEF" wp14:editId="7B908EE0">
          <wp:extent cx="1092200" cy="86443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tikal_fu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205" cy="8953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067FD"/>
    <w:multiLevelType w:val="hybridMultilevel"/>
    <w:tmpl w:val="3FEEF0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C82"/>
    <w:rsid w:val="00004587"/>
    <w:rsid w:val="00025D00"/>
    <w:rsid w:val="000F4B11"/>
    <w:rsid w:val="00192992"/>
    <w:rsid w:val="001C4D4A"/>
    <w:rsid w:val="005339F2"/>
    <w:rsid w:val="00606785"/>
    <w:rsid w:val="007E525F"/>
    <w:rsid w:val="008248DF"/>
    <w:rsid w:val="0087726F"/>
    <w:rsid w:val="009D3507"/>
    <w:rsid w:val="00BE4150"/>
    <w:rsid w:val="00EA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D01F4"/>
  <w15:chartTrackingRefBased/>
  <w15:docId w15:val="{C7C9C59C-EB15-4B72-A761-06C86D627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A2C82"/>
    <w:pPr>
      <w:spacing w:after="0" w:line="240" w:lineRule="auto"/>
    </w:pPr>
    <w:rPr>
      <w:rFonts w:ascii="Calibri" w:hAnsi="Calibri" w:cs="Calibri"/>
    </w:rPr>
  </w:style>
  <w:style w:type="paragraph" w:styleId="Nadpis2">
    <w:name w:val="heading 2"/>
    <w:basedOn w:val="Normln"/>
    <w:link w:val="Nadpis2Char"/>
    <w:uiPriority w:val="9"/>
    <w:qFormat/>
    <w:rsid w:val="00EA2C8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EA2C8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EA2C82"/>
    <w:rPr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EA2C82"/>
    <w:pPr>
      <w:ind w:left="720"/>
    </w:pPr>
  </w:style>
  <w:style w:type="paragraph" w:styleId="Zhlav">
    <w:name w:val="header"/>
    <w:basedOn w:val="Normln"/>
    <w:link w:val="ZhlavChar"/>
    <w:uiPriority w:val="99"/>
    <w:unhideWhenUsed/>
    <w:rsid w:val="00EA2C8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A2C82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unhideWhenUsed/>
    <w:rsid w:val="00EA2C8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A2C82"/>
    <w:rPr>
      <w:rFonts w:ascii="Calibri" w:hAnsi="Calibri" w:cs="Calibri"/>
    </w:rPr>
  </w:style>
  <w:style w:type="character" w:styleId="Sledovanodkaz">
    <w:name w:val="FollowedHyperlink"/>
    <w:basedOn w:val="Standardnpsmoodstavce"/>
    <w:uiPriority w:val="99"/>
    <w:semiHidden/>
    <w:unhideWhenUsed/>
    <w:rsid w:val="00EA2C8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EA2C8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A2C8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customStyle="1" w:styleId="kt-adv-heading58459badd-d5">
    <w:name w:val="kt-adv-heading584_59badd-d5"/>
    <w:basedOn w:val="Normln"/>
    <w:rsid w:val="00EA2C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kt-adv-heading5848c57f8-e1">
    <w:name w:val="kt-adv-heading584_8c57f8-e1"/>
    <w:basedOn w:val="Normln"/>
    <w:rsid w:val="00EA2C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kt-adv-heading584d71356-4d">
    <w:name w:val="kt-adv-heading584_d71356-4d"/>
    <w:basedOn w:val="Normln"/>
    <w:rsid w:val="00EA2C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248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248DF"/>
    <w:rPr>
      <w:b/>
      <w:bCs/>
    </w:rPr>
  </w:style>
  <w:style w:type="character" w:customStyle="1" w:styleId="skypepnhtextspan">
    <w:name w:val="skype_pnh_text_span"/>
    <w:uiPriority w:val="99"/>
    <w:rsid w:val="00533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6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9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90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87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6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58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4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04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7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5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dalena.ruzkova@ranapece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lea.ranape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ranapece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anapece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493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Mezníková</dc:creator>
  <cp:keywords/>
  <dc:description/>
  <cp:lastModifiedBy>Kristina Mezníková</cp:lastModifiedBy>
  <cp:revision>2</cp:revision>
  <dcterms:created xsi:type="dcterms:W3CDTF">2024-10-02T13:56:00Z</dcterms:created>
  <dcterms:modified xsi:type="dcterms:W3CDTF">2024-10-04T10:40:00Z</dcterms:modified>
</cp:coreProperties>
</file>